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69" w:rsidRDefault="00DD3E69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Леново\Pictures\2023-09-24 1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ово\Pictures\2023-09-24 1\1 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E69" w:rsidRDefault="00DD3E69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E69" w:rsidRDefault="00DD3E69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E69" w:rsidRDefault="00DD3E69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E69" w:rsidRDefault="00DD3E69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E69" w:rsidRDefault="00DD3E69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E69" w:rsidRDefault="00DD3E69" w:rsidP="00A825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5DA" w:rsidRPr="00F328BD" w:rsidRDefault="00A825DA" w:rsidP="00A825DA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28B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825DA" w:rsidRPr="00F328BD" w:rsidRDefault="00A825DA" w:rsidP="00A825DA">
      <w:pPr>
        <w:pStyle w:val="Default"/>
        <w:jc w:val="both"/>
      </w:pPr>
      <w:proofErr w:type="gramStart"/>
      <w:r w:rsidRPr="00F328BD">
        <w:t>Рабочая программа предметной области «</w:t>
      </w:r>
      <w:r>
        <w:t>Окружающий природный мир</w:t>
      </w:r>
      <w:r w:rsidRPr="00F328BD">
        <w:t xml:space="preserve">» для обучающихся второго класса с умеренной и тяжелой умственной отсталостью разработана на основе следующих документов: </w:t>
      </w:r>
      <w:proofErr w:type="gramEnd"/>
    </w:p>
    <w:p w:rsidR="00A825DA" w:rsidRPr="00F328BD" w:rsidRDefault="00A825DA" w:rsidP="00A825DA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328BD">
        <w:rPr>
          <w:rFonts w:ascii="Times New Roman" w:hAnsi="Times New Roman"/>
          <w:bCs/>
          <w:sz w:val="24"/>
          <w:szCs w:val="24"/>
        </w:rPr>
        <w:t xml:space="preserve">АООП ООО </w:t>
      </w:r>
      <w:proofErr w:type="gramStart"/>
      <w:r w:rsidRPr="00F328BD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F328BD">
        <w:rPr>
          <w:rFonts w:ascii="Times New Roman" w:hAnsi="Times New Roman"/>
          <w:bCs/>
          <w:sz w:val="24"/>
          <w:szCs w:val="24"/>
        </w:rPr>
        <w:t xml:space="preserve"> обучающихся с </w:t>
      </w:r>
      <w:r w:rsidRPr="00F328BD">
        <w:rPr>
          <w:rFonts w:ascii="Times New Roman" w:hAnsi="Times New Roman"/>
          <w:sz w:val="24"/>
          <w:szCs w:val="24"/>
        </w:rPr>
        <w:t xml:space="preserve">умеренной и тяжелой умственной отсталостью МБОУ ЗСОШ №2; </w:t>
      </w:r>
    </w:p>
    <w:p w:rsidR="00A825DA" w:rsidRPr="00F328BD" w:rsidRDefault="00A825DA" w:rsidP="00A825DA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328BD">
        <w:rPr>
          <w:rFonts w:ascii="Times New Roman" w:hAnsi="Times New Roman"/>
          <w:bCs/>
          <w:sz w:val="24"/>
          <w:szCs w:val="24"/>
        </w:rPr>
        <w:t xml:space="preserve">Учебного плана индивидуального обучения для обучающихся с </w:t>
      </w:r>
      <w:r w:rsidRPr="00F328BD">
        <w:rPr>
          <w:rFonts w:ascii="Times New Roman" w:hAnsi="Times New Roman"/>
          <w:sz w:val="24"/>
          <w:szCs w:val="24"/>
        </w:rPr>
        <w:t xml:space="preserve">умеренной и тяжелой умственной отсталостью (интеллектуальными нарушениями) МБОУ ЗСОШ №2 на 2023-2024 учебный год для детей с ОВЗ; </w:t>
      </w:r>
      <w:proofErr w:type="gramEnd"/>
    </w:p>
    <w:p w:rsidR="004946B5" w:rsidRPr="00744ABE" w:rsidRDefault="004946B5" w:rsidP="004946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b/>
          <w:color w:val="000000"/>
          <w:sz w:val="24"/>
          <w:szCs w:val="24"/>
        </w:rPr>
        <w:t xml:space="preserve">Цель обучения </w:t>
      </w:r>
      <w:r w:rsidRPr="00744ABE">
        <w:rPr>
          <w:rFonts w:ascii="Times New Roman" w:hAnsi="Times New Roman"/>
          <w:color w:val="000000"/>
          <w:sz w:val="24"/>
          <w:szCs w:val="24"/>
        </w:rPr>
        <w:t>– формирование представлений о живой и неживой природе, о взаимодействии человека с природой, бережного отношения к природе.</w:t>
      </w:r>
    </w:p>
    <w:p w:rsidR="004946B5" w:rsidRPr="00744ABE" w:rsidRDefault="004946B5" w:rsidP="004946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744ABE">
        <w:rPr>
          <w:rFonts w:ascii="Times New Roman" w:hAnsi="Times New Roman"/>
          <w:color w:val="000000"/>
          <w:sz w:val="24"/>
          <w:szCs w:val="24"/>
        </w:rPr>
        <w:t>:</w:t>
      </w:r>
    </w:p>
    <w:p w:rsidR="004946B5" w:rsidRPr="00744ABE" w:rsidRDefault="004946B5" w:rsidP="004946B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формирование представлений об объектах и явлениях неживой природы, </w:t>
      </w:r>
    </w:p>
    <w:p w:rsidR="004946B5" w:rsidRPr="00744ABE" w:rsidRDefault="004946B5" w:rsidP="004946B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формирование временных представлений,</w:t>
      </w:r>
    </w:p>
    <w:p w:rsidR="004946B5" w:rsidRDefault="004946B5" w:rsidP="004946B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формирование представлений о растительном и животном мире.</w:t>
      </w:r>
    </w:p>
    <w:p w:rsidR="00B52A61" w:rsidRPr="00B52A61" w:rsidRDefault="00B52A61" w:rsidP="00B52A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2A61">
        <w:rPr>
          <w:rFonts w:ascii="Times New Roman" w:eastAsia="Times New Roman" w:hAnsi="Times New Roman"/>
          <w:sz w:val="24"/>
          <w:szCs w:val="24"/>
          <w:lang w:eastAsia="ru-RU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412179" w:rsidRDefault="00B52A61" w:rsidP="00412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2A61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курс </w:t>
      </w:r>
      <w:r w:rsidRPr="00B52A61">
        <w:rPr>
          <w:rFonts w:ascii="Times New Roman" w:eastAsia="Times New Roman" w:hAnsi="Times New Roman"/>
          <w:b/>
          <w:sz w:val="24"/>
          <w:szCs w:val="24"/>
          <w:lang w:eastAsia="ru-RU"/>
        </w:rPr>
        <w:t>«Окружающий природный мир»</w:t>
      </w:r>
      <w:r w:rsidRPr="00B52A61">
        <w:rPr>
          <w:rFonts w:ascii="Times New Roman" w:eastAsia="Times New Roman" w:hAnsi="Times New Roman"/>
          <w:sz w:val="24"/>
          <w:szCs w:val="24"/>
          <w:lang w:eastAsia="ru-RU"/>
        </w:rPr>
        <w:t xml:space="preserve">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</w:t>
      </w:r>
    </w:p>
    <w:p w:rsidR="00B52A61" w:rsidRPr="00412179" w:rsidRDefault="00B52A61" w:rsidP="00412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2A61">
        <w:rPr>
          <w:rFonts w:ascii="Times New Roman" w:hAnsi="Times New Roman"/>
          <w:b/>
          <w:sz w:val="24"/>
          <w:szCs w:val="24"/>
        </w:rPr>
        <w:t>Курс «Окружающий природный мир  » состоит из следующих разделов:</w:t>
      </w:r>
    </w:p>
    <w:p w:rsidR="00B52A61" w:rsidRPr="00B52A61" w:rsidRDefault="00B52A61" w:rsidP="00B52A61">
      <w:pPr>
        <w:pStyle w:val="a3"/>
        <w:numPr>
          <w:ilvl w:val="0"/>
          <w:numId w:val="6"/>
        </w:num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B52A61">
        <w:rPr>
          <w:rFonts w:ascii="Times New Roman" w:hAnsi="Times New Roman"/>
          <w:sz w:val="24"/>
          <w:szCs w:val="24"/>
        </w:rPr>
        <w:t>Временные представления</w:t>
      </w:r>
    </w:p>
    <w:p w:rsidR="00B52A61" w:rsidRPr="00B52A61" w:rsidRDefault="00B52A61" w:rsidP="00B52A61">
      <w:pPr>
        <w:pStyle w:val="a3"/>
        <w:numPr>
          <w:ilvl w:val="0"/>
          <w:numId w:val="6"/>
        </w:num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B52A61">
        <w:rPr>
          <w:rFonts w:ascii="Times New Roman" w:hAnsi="Times New Roman"/>
          <w:sz w:val="24"/>
          <w:szCs w:val="24"/>
        </w:rPr>
        <w:t>Животный мир</w:t>
      </w:r>
    </w:p>
    <w:p w:rsidR="00B52A61" w:rsidRPr="00B52A61" w:rsidRDefault="00B52A61" w:rsidP="00B52A61">
      <w:pPr>
        <w:pStyle w:val="a3"/>
        <w:numPr>
          <w:ilvl w:val="0"/>
          <w:numId w:val="6"/>
        </w:num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B52A61">
        <w:rPr>
          <w:rFonts w:ascii="Times New Roman" w:hAnsi="Times New Roman"/>
          <w:sz w:val="24"/>
          <w:szCs w:val="24"/>
        </w:rPr>
        <w:t>Растительный мир</w:t>
      </w:r>
    </w:p>
    <w:p w:rsidR="00DC100A" w:rsidRDefault="00B52A61" w:rsidP="00DC100A">
      <w:pPr>
        <w:pStyle w:val="a3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B52A61">
        <w:rPr>
          <w:rFonts w:ascii="Times New Roman" w:hAnsi="Times New Roman"/>
          <w:sz w:val="24"/>
          <w:szCs w:val="24"/>
        </w:rPr>
        <w:t>Объекты природы</w:t>
      </w:r>
    </w:p>
    <w:p w:rsidR="008A54A0" w:rsidRDefault="008A54A0" w:rsidP="008A54A0">
      <w:pPr>
        <w:pStyle w:val="a3"/>
        <w:suppressAutoHyphens/>
        <w:spacing w:after="0" w:line="240" w:lineRule="auto"/>
        <w:ind w:left="1068"/>
        <w:rPr>
          <w:rFonts w:ascii="Times New Roman" w:hAnsi="Times New Roman"/>
          <w:sz w:val="24"/>
          <w:szCs w:val="24"/>
        </w:rPr>
      </w:pPr>
    </w:p>
    <w:p w:rsidR="00A825DA" w:rsidRPr="00A825DA" w:rsidRDefault="00A825DA" w:rsidP="00A825DA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825DA">
        <w:rPr>
          <w:rFonts w:ascii="Times New Roman" w:eastAsia="Times New Roman" w:hAnsi="Times New Roman"/>
          <w:b/>
          <w:bCs/>
          <w:sz w:val="24"/>
          <w:szCs w:val="24"/>
        </w:rPr>
        <w:t xml:space="preserve">СОДЕРЖАНИЕ </w:t>
      </w:r>
      <w:r>
        <w:rPr>
          <w:rFonts w:ascii="Times New Roman" w:eastAsia="Times New Roman" w:hAnsi="Times New Roman"/>
          <w:b/>
          <w:bCs/>
          <w:sz w:val="24"/>
          <w:szCs w:val="24"/>
        </w:rPr>
        <w:t>ПРОГРАММЫ</w:t>
      </w:r>
      <w:r w:rsidRPr="00A825DA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A825DA" w:rsidRPr="00A825DA" w:rsidRDefault="00A825DA" w:rsidP="00A825DA">
      <w:pPr>
        <w:pStyle w:val="a3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825DA">
        <w:rPr>
          <w:rFonts w:ascii="Times New Roman" w:eastAsia="Times New Roman" w:hAnsi="Times New Roman"/>
          <w:b/>
          <w:bCs/>
          <w:sz w:val="24"/>
          <w:szCs w:val="24"/>
        </w:rPr>
        <w:t>Временные представления.</w:t>
      </w:r>
    </w:p>
    <w:p w:rsidR="00A825DA" w:rsidRPr="00F5756F" w:rsidRDefault="00A825DA" w:rsidP="00A825D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Узнавание (различение) частей суток (утро, день, вечер, ночь)</w:t>
      </w:r>
    </w:p>
    <w:p w:rsidR="00A825DA" w:rsidRPr="00F5756F" w:rsidRDefault="00A825DA" w:rsidP="00A825D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Представление о сутках как о последовательности (утро, день, вечер, ночь)</w:t>
      </w:r>
    </w:p>
    <w:p w:rsidR="00A825DA" w:rsidRPr="00F5756F" w:rsidRDefault="00A825DA" w:rsidP="00A825D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Соотнесение частей суток с видами деятельности </w:t>
      </w:r>
    </w:p>
    <w:p w:rsidR="00A825DA" w:rsidRPr="00F5756F" w:rsidRDefault="00A825DA" w:rsidP="00A825D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Определение частей суток по расположению солнца</w:t>
      </w:r>
    </w:p>
    <w:p w:rsidR="00A825DA" w:rsidRPr="00F5756F" w:rsidRDefault="00A825DA" w:rsidP="00A825D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времен года (весна, лето, осень, зима) по характерным признакам</w:t>
      </w:r>
    </w:p>
    <w:p w:rsidR="00A825DA" w:rsidRPr="00F5756F" w:rsidRDefault="00A825DA" w:rsidP="00A825D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Узнавание (различение) явлений природы (дождь, снегопад, листопад, гроза, радуга, туман, гром, ветер)</w:t>
      </w:r>
    </w:p>
    <w:p w:rsidR="00A825DA" w:rsidRPr="00DC100A" w:rsidRDefault="00A825DA" w:rsidP="00A825DA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Соотнесение явлений природы с временем года </w:t>
      </w:r>
    </w:p>
    <w:p w:rsidR="00A825DA" w:rsidRPr="00F5756F" w:rsidRDefault="00A825DA" w:rsidP="00A825D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Животный мир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строения животного (голова, туловище, лапы, ноги, рога, хвост, копыта, грива, шерсть, вымя, пятачок, уши)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основных признаков животного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домашних животных (корова, свинья, лошадь, коза, овца (баран), кот, собака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питания домашних животных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значения домашних животных в жизни человека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lastRenderedPageBreak/>
        <w:t>Узнавание (различение) детенышей домашних животных (теленок, поросенок, жеребенок, козленок, ягненок, котенок, щенок)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диких животных (лиса, заяц, волк, медведь, лось, белка, еж, кабан, тигр)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Объединение диких животных в группу «дикие животные»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детенышей диких животных (волчонок, лисенок, медвежонок, зайчонок, бельчонок, ежонок)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способов передвижения животных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строения птицы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домашних птиц (курица (петух), утка, гусь, индюк)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Объединение домашних птиц в группу «домашние птицы»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Знание значения домашних птиц в жизни человека</w:t>
      </w:r>
    </w:p>
    <w:p w:rsidR="00A825DA" w:rsidRPr="00F5756F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детенышей домашних птиц (цыпленок, утенок, гусенок, индюшонок)</w:t>
      </w:r>
    </w:p>
    <w:p w:rsidR="00A825DA" w:rsidRPr="00DC100A" w:rsidRDefault="00A825DA" w:rsidP="00A825DA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Узнавание (различение) зимующих птиц (голубь, ворона, воробей, дятел, синица, снегирь, сова)</w:t>
      </w:r>
    </w:p>
    <w:p w:rsidR="00A825DA" w:rsidRPr="00F5756F" w:rsidRDefault="00A825DA" w:rsidP="00A825D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Объекты природы</w:t>
      </w:r>
    </w:p>
    <w:p w:rsidR="00A825DA" w:rsidRPr="00F5756F" w:rsidRDefault="00A825DA" w:rsidP="00A825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Знание значения солнца в жизни человека и в природе </w:t>
      </w:r>
    </w:p>
    <w:p w:rsidR="00A825DA" w:rsidRPr="00F5756F" w:rsidRDefault="00A825DA" w:rsidP="00A825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Луны</w:t>
      </w:r>
    </w:p>
    <w:p w:rsidR="00A825DA" w:rsidRPr="00F5756F" w:rsidRDefault="00A825DA" w:rsidP="00A825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значения луны в жизни человека и в природе</w:t>
      </w:r>
    </w:p>
    <w:p w:rsidR="00A825DA" w:rsidRPr="00F5756F" w:rsidRDefault="00A825DA" w:rsidP="00A825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Различение земли, неба</w:t>
      </w:r>
    </w:p>
    <w:p w:rsidR="00A825DA" w:rsidRPr="00DC100A" w:rsidRDefault="00A825DA" w:rsidP="00A825DA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.Определение месторасположения земли и неба</w:t>
      </w:r>
    </w:p>
    <w:p w:rsidR="00A825DA" w:rsidRPr="00F5756F" w:rsidRDefault="00A825DA" w:rsidP="00A825D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Растительный мир</w:t>
      </w:r>
    </w:p>
    <w:p w:rsidR="00A825DA" w:rsidRPr="00F5756F" w:rsidRDefault="00A825DA" w:rsidP="00A825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Узнавание (различение) растений (дерево, куст, трава)</w:t>
      </w:r>
    </w:p>
    <w:p w:rsidR="00A825DA" w:rsidRPr="00F5756F" w:rsidRDefault="00A825DA" w:rsidP="00A825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частей растений (корень, ствол/ стебель, ветка, лист, цветок)</w:t>
      </w:r>
    </w:p>
    <w:p w:rsidR="00A825DA" w:rsidRPr="00F5756F" w:rsidRDefault="00A825DA" w:rsidP="00A825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Знание строения дерева (ствол, корень, ветки, листья)</w:t>
      </w:r>
    </w:p>
    <w:p w:rsidR="00A825DA" w:rsidRPr="00F5756F" w:rsidRDefault="00A825DA" w:rsidP="00A825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Узнавание (различение) фруктов (яблоко, банан, лимон, апельсин, груша, мандарин, персик, абрикос, киви) по внешнему виду (вкусу, запаху). </w:t>
      </w:r>
    </w:p>
    <w:p w:rsidR="00A825DA" w:rsidRPr="00F5756F" w:rsidRDefault="00A825DA" w:rsidP="00A825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овощей (лук, картофель, морковь, свекла, репа, редис, тыква, кабачок, перец) по внешнему виду (вкусу, запаху).</w:t>
      </w:r>
    </w:p>
    <w:p w:rsidR="00A825DA" w:rsidRPr="00F5756F" w:rsidRDefault="00A825DA" w:rsidP="00A825DA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Различение съедобных и несъедобных частей овоща и фрукта</w:t>
      </w:r>
    </w:p>
    <w:p w:rsidR="00A825DA" w:rsidRDefault="00A825DA" w:rsidP="00A825DA">
      <w:pPr>
        <w:pStyle w:val="a3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25DA" w:rsidRPr="00F328BD" w:rsidRDefault="00A825DA" w:rsidP="00A825DA">
      <w:pPr>
        <w:pStyle w:val="a3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28BD">
        <w:rPr>
          <w:rFonts w:ascii="Times New Roman" w:hAnsi="Times New Roman"/>
          <w:b/>
          <w:sz w:val="24"/>
          <w:szCs w:val="24"/>
        </w:rPr>
        <w:t>ПЛАНИРУЕМЫЕ  ПРЕДМЕТНЫЕ РЕЗУЛЬТАТЫ ОСВОЕНИЯ УЧЕБНОГО ПРЕДМЕТА</w:t>
      </w:r>
    </w:p>
    <w:p w:rsidR="008A54A0" w:rsidRPr="00637728" w:rsidRDefault="008A54A0" w:rsidP="008A54A0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37728" w:rsidRPr="006449DE" w:rsidRDefault="00637728" w:rsidP="0063772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449DE">
        <w:rPr>
          <w:rFonts w:ascii="Times New Roman" w:hAnsi="Times New Roman"/>
          <w:b/>
          <w:sz w:val="24"/>
          <w:szCs w:val="24"/>
          <w:u w:val="single"/>
        </w:rPr>
        <w:t>Минимальный уровень:</w:t>
      </w:r>
    </w:p>
    <w:p w:rsidR="00637728" w:rsidRPr="006449DE" w:rsidRDefault="00637728" w:rsidP="00637728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>узнавание изученных объектов на иллюстрациях, картинках;</w:t>
      </w:r>
    </w:p>
    <w:p w:rsidR="00637728" w:rsidRPr="006449DE" w:rsidRDefault="00637728" w:rsidP="0063772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449DE">
        <w:rPr>
          <w:rFonts w:ascii="Times New Roman" w:hAnsi="Times New Roman"/>
          <w:b/>
          <w:sz w:val="24"/>
          <w:szCs w:val="24"/>
          <w:u w:val="single"/>
        </w:rPr>
        <w:t>Достаточный уровень:</w:t>
      </w:r>
    </w:p>
    <w:p w:rsidR="00637728" w:rsidRPr="006449DE" w:rsidRDefault="00637728" w:rsidP="00637728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>узнавание и называние (</w:t>
      </w:r>
      <w:proofErr w:type="spellStart"/>
      <w:r w:rsidRPr="006449DE">
        <w:rPr>
          <w:rFonts w:ascii="Times New Roman" w:hAnsi="Times New Roman"/>
          <w:sz w:val="24"/>
          <w:szCs w:val="24"/>
        </w:rPr>
        <w:t>звукокомплексы</w:t>
      </w:r>
      <w:proofErr w:type="spellEnd"/>
      <w:r w:rsidRPr="006449DE">
        <w:rPr>
          <w:rFonts w:ascii="Times New Roman" w:hAnsi="Times New Roman"/>
          <w:sz w:val="24"/>
          <w:szCs w:val="24"/>
        </w:rPr>
        <w:t xml:space="preserve">) изученных объектов на        </w:t>
      </w:r>
      <w:proofErr w:type="spellStart"/>
      <w:r w:rsidRPr="006449DE">
        <w:rPr>
          <w:rFonts w:ascii="Times New Roman" w:hAnsi="Times New Roman"/>
          <w:sz w:val="24"/>
          <w:szCs w:val="24"/>
        </w:rPr>
        <w:t>иллюстрациях</w:t>
      </w:r>
      <w:proofErr w:type="gramStart"/>
      <w:r w:rsidRPr="006449DE">
        <w:rPr>
          <w:rFonts w:ascii="Times New Roman" w:hAnsi="Times New Roman"/>
          <w:sz w:val="24"/>
          <w:szCs w:val="24"/>
        </w:rPr>
        <w:t>,к</w:t>
      </w:r>
      <w:proofErr w:type="gramEnd"/>
      <w:r w:rsidRPr="006449DE">
        <w:rPr>
          <w:rFonts w:ascii="Times New Roman" w:hAnsi="Times New Roman"/>
          <w:sz w:val="24"/>
          <w:szCs w:val="24"/>
        </w:rPr>
        <w:t>артинках</w:t>
      </w:r>
      <w:proofErr w:type="spellEnd"/>
      <w:r w:rsidRPr="006449DE">
        <w:rPr>
          <w:rFonts w:ascii="Times New Roman" w:hAnsi="Times New Roman"/>
          <w:sz w:val="24"/>
          <w:szCs w:val="24"/>
        </w:rPr>
        <w:t>;</w:t>
      </w:r>
    </w:p>
    <w:p w:rsidR="00637728" w:rsidRPr="006449DE" w:rsidRDefault="00637728" w:rsidP="00637728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>соблюдение элементарных санитарно-гигиенических норм.</w:t>
      </w:r>
    </w:p>
    <w:p w:rsidR="00637728" w:rsidRPr="006449DE" w:rsidRDefault="00637728" w:rsidP="0063772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6449DE">
        <w:rPr>
          <w:rFonts w:ascii="Times New Roman" w:hAnsi="Times New Roman"/>
          <w:b/>
          <w:sz w:val="24"/>
          <w:szCs w:val="24"/>
        </w:rPr>
        <w:t xml:space="preserve">Личностные результаты:  </w:t>
      </w:r>
    </w:p>
    <w:p w:rsidR="00637728" w:rsidRPr="006449DE" w:rsidRDefault="00637728" w:rsidP="006377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 </w:t>
      </w:r>
    </w:p>
    <w:p w:rsidR="00637728" w:rsidRPr="006449DE" w:rsidRDefault="00637728" w:rsidP="006377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 xml:space="preserve">овладение доступными социально-бытовыми  навыками, используемыми в повседневной жизни;  </w:t>
      </w:r>
    </w:p>
    <w:p w:rsidR="00637728" w:rsidRPr="006449DE" w:rsidRDefault="00637728" w:rsidP="006377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449D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449DE">
        <w:rPr>
          <w:rFonts w:ascii="Times New Roman" w:hAnsi="Times New Roman"/>
          <w:sz w:val="24"/>
          <w:szCs w:val="24"/>
        </w:rPr>
        <w:t xml:space="preserve"> навыков сотрудничества с взрослыми в разных социальных ситуациях;  </w:t>
      </w:r>
    </w:p>
    <w:p w:rsidR="00637728" w:rsidRDefault="00637728" w:rsidP="006377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 xml:space="preserve">развитие этических чувств,  проявление  доброжелательности, отзывчивости.  </w:t>
      </w:r>
    </w:p>
    <w:p w:rsidR="00825124" w:rsidRPr="00825124" w:rsidRDefault="00825124" w:rsidP="0082512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4ABE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744ABE">
        <w:rPr>
          <w:rFonts w:ascii="Times New Roman" w:hAnsi="Times New Roman"/>
          <w:spacing w:val="2"/>
          <w:sz w:val="24"/>
          <w:szCs w:val="24"/>
        </w:rPr>
        <w:t>АООП</w:t>
      </w:r>
      <w:r w:rsidRPr="00744ABE">
        <w:rPr>
          <w:rFonts w:ascii="Times New Roman" w:hAnsi="Times New Roman"/>
          <w:sz w:val="24"/>
          <w:szCs w:val="24"/>
        </w:rPr>
        <w:t xml:space="preserve"> для обучающихся с умеренной, тяжелой, глубокой умственной отсталостью, с ТМНР (вариант 2) результативность </w:t>
      </w:r>
      <w:r w:rsidRPr="00744ABE">
        <w:rPr>
          <w:rFonts w:ascii="Times New Roman" w:hAnsi="Times New Roman"/>
          <w:sz w:val="24"/>
          <w:szCs w:val="24"/>
        </w:rPr>
        <w:lastRenderedPageBreak/>
        <w:t>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</w:t>
      </w:r>
      <w:r>
        <w:rPr>
          <w:rFonts w:ascii="Times New Roman" w:hAnsi="Times New Roman"/>
          <w:sz w:val="24"/>
          <w:szCs w:val="24"/>
        </w:rPr>
        <w:t>я данной категории обучающихся.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иметь представления о явлениях и объектах неживой природы, смене времен года и соответствующих сезонных изменениях в природе;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 умение адаптироваться к конкретным природным и климатическим условиям;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умение учитывать изменения в окружающей среде для выполнения определенных действий (идет дождь – открываем зонт);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умение соблюдать правила поведения в природе (в лесу, у реки и др.).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элементарные представления о течении времен</w:t>
      </w:r>
      <w:proofErr w:type="gramStart"/>
      <w:r w:rsidRPr="00744ABE">
        <w:rPr>
          <w:rFonts w:ascii="Times New Roman" w:hAnsi="Times New Roman"/>
          <w:color w:val="000000"/>
          <w:sz w:val="24"/>
          <w:szCs w:val="24"/>
        </w:rPr>
        <w:t>и(</w:t>
      </w:r>
      <w:proofErr w:type="gramEnd"/>
      <w:r w:rsidRPr="00744ABE">
        <w:rPr>
          <w:rFonts w:ascii="Times New Roman" w:hAnsi="Times New Roman"/>
          <w:color w:val="000000"/>
          <w:sz w:val="24"/>
          <w:szCs w:val="24"/>
        </w:rPr>
        <w:t xml:space="preserve"> умение различать части суток);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 называние времён года с картинками;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правильно называть изученные объекты;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различать объекты живой и неживой природы;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название домашних животных: звукоподражание и пантомимические движения различных животных; 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название диких животных: звукоподражание и пантомимические движения, передающие особенности каждого животного; </w:t>
      </w:r>
    </w:p>
    <w:p w:rsidR="00825124" w:rsidRPr="00744ABE" w:rsidRDefault="00825124" w:rsidP="0082512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одежда, занятия детей в разное время года.</w:t>
      </w:r>
    </w:p>
    <w:p w:rsidR="00DD3E69" w:rsidRDefault="00DD3E69" w:rsidP="0082512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  <w:sectPr w:rsidR="00DD3E69" w:rsidSect="00332F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3E69" w:rsidRPr="000273B2" w:rsidRDefault="00DD3E69" w:rsidP="00DD3E69">
      <w:pPr>
        <w:pStyle w:val="Default"/>
        <w:adjustRightInd/>
        <w:jc w:val="center"/>
        <w:rPr>
          <w:b/>
        </w:rPr>
      </w:pPr>
      <w:r w:rsidRPr="000273B2">
        <w:rPr>
          <w:b/>
        </w:rPr>
        <w:lastRenderedPageBreak/>
        <w:t>Тематическое планирование уроков с определением основных видов деятельности обучающихся</w:t>
      </w:r>
    </w:p>
    <w:p w:rsidR="00DD3E69" w:rsidRDefault="00DD3E69" w:rsidP="00DD3E6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Окружающий природный мир</w:t>
      </w:r>
      <w:r w:rsidRPr="000273B2">
        <w:rPr>
          <w:rFonts w:ascii="Times New Roman" w:hAnsi="Times New Roman"/>
          <w:b/>
          <w:sz w:val="24"/>
          <w:szCs w:val="24"/>
        </w:rPr>
        <w:t>, 2 класс</w:t>
      </w:r>
    </w:p>
    <w:tbl>
      <w:tblPr>
        <w:tblStyle w:val="a4"/>
        <w:tblW w:w="0" w:type="auto"/>
        <w:tblLook w:val="04A0"/>
      </w:tblPr>
      <w:tblGrid>
        <w:gridCol w:w="884"/>
        <w:gridCol w:w="1075"/>
        <w:gridCol w:w="1962"/>
        <w:gridCol w:w="2283"/>
        <w:gridCol w:w="3118"/>
        <w:gridCol w:w="3469"/>
        <w:gridCol w:w="1995"/>
      </w:tblGrid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pStyle w:val="Default"/>
              <w:adjustRightInd/>
              <w:jc w:val="both"/>
              <w:rPr>
                <w:b/>
              </w:rPr>
            </w:pPr>
            <w:r w:rsidRPr="00FA532F">
              <w:rPr>
                <w:b/>
              </w:rPr>
              <w:t>№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pStyle w:val="Default"/>
              <w:adjustRightInd/>
              <w:jc w:val="both"/>
              <w:rPr>
                <w:b/>
              </w:rPr>
            </w:pPr>
            <w:r w:rsidRPr="00FA532F">
              <w:rPr>
                <w:b/>
              </w:rPr>
              <w:t xml:space="preserve">Дата </w:t>
            </w:r>
          </w:p>
        </w:tc>
        <w:tc>
          <w:tcPr>
            <w:tcW w:w="1962" w:type="dxa"/>
          </w:tcPr>
          <w:p w:rsidR="00DD3E69" w:rsidRPr="00FA532F" w:rsidRDefault="00DD3E69" w:rsidP="00E90B01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 w:rsidRPr="00FA532F">
              <w:rPr>
                <w:b/>
              </w:rPr>
              <w:t>Изучаемый раздел / подраздел</w:t>
            </w:r>
            <w:proofErr w:type="gramEnd"/>
          </w:p>
        </w:tc>
        <w:tc>
          <w:tcPr>
            <w:tcW w:w="2283" w:type="dxa"/>
          </w:tcPr>
          <w:p w:rsidR="00DD3E69" w:rsidRPr="00FA532F" w:rsidRDefault="00DD3E69" w:rsidP="00E90B01">
            <w:pPr>
              <w:pStyle w:val="Default"/>
              <w:adjustRightInd/>
              <w:jc w:val="both"/>
              <w:rPr>
                <w:b/>
              </w:rPr>
            </w:pPr>
            <w:r w:rsidRPr="00FA532F">
              <w:rPr>
                <w:b/>
              </w:rPr>
              <w:t>Тема урока</w:t>
            </w:r>
          </w:p>
        </w:tc>
        <w:tc>
          <w:tcPr>
            <w:tcW w:w="3118" w:type="dxa"/>
          </w:tcPr>
          <w:p w:rsidR="00DD3E69" w:rsidRPr="00FA532F" w:rsidRDefault="00DD3E69" w:rsidP="00E90B01">
            <w:pPr>
              <w:pStyle w:val="Default"/>
              <w:adjustRightInd/>
              <w:jc w:val="both"/>
              <w:rPr>
                <w:b/>
              </w:rPr>
            </w:pPr>
            <w:r w:rsidRPr="00FA532F">
              <w:rPr>
                <w:b/>
              </w:rPr>
              <w:t>Используемые на уроке виды учебной деятельности</w:t>
            </w:r>
          </w:p>
        </w:tc>
        <w:tc>
          <w:tcPr>
            <w:tcW w:w="3469" w:type="dxa"/>
          </w:tcPr>
          <w:p w:rsidR="00DD3E69" w:rsidRPr="00FA532F" w:rsidRDefault="00DD3E69" w:rsidP="00E90B01">
            <w:pPr>
              <w:pStyle w:val="Default"/>
              <w:adjustRightInd/>
              <w:jc w:val="both"/>
              <w:rPr>
                <w:b/>
              </w:rPr>
            </w:pPr>
            <w:r w:rsidRPr="00FA532F">
              <w:rPr>
                <w:b/>
              </w:rPr>
              <w:t>Результаты</w:t>
            </w:r>
          </w:p>
        </w:tc>
        <w:tc>
          <w:tcPr>
            <w:tcW w:w="1995" w:type="dxa"/>
          </w:tcPr>
          <w:p w:rsidR="00DD3E69" w:rsidRPr="00FA532F" w:rsidRDefault="00DD3E69" w:rsidP="00E90B01">
            <w:pPr>
              <w:pStyle w:val="Default"/>
              <w:adjustRightInd/>
              <w:jc w:val="both"/>
              <w:rPr>
                <w:b/>
              </w:rPr>
            </w:pPr>
            <w:r w:rsidRPr="00FA532F">
              <w:rPr>
                <w:b/>
              </w:rPr>
              <w:t>Задания для домашней работы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Временные представления</w:t>
            </w:r>
          </w:p>
        </w:tc>
        <w:tc>
          <w:tcPr>
            <w:tcW w:w="2283" w:type="dxa"/>
          </w:tcPr>
          <w:p w:rsidR="00DD3E69" w:rsidRPr="00FA532F" w:rsidRDefault="00DD3E69" w:rsidP="00E90B01">
            <w:pPr>
              <w:suppressAutoHyphens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«Части суток (утро, день, вечер, ночь)».</w:t>
            </w:r>
          </w:p>
        </w:tc>
        <w:tc>
          <w:tcPr>
            <w:tcW w:w="3118" w:type="dxa"/>
            <w:vMerge w:val="restart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Представление о сутках как о последовательности  утро, день, вечер, ночь.  Соотнесение частей суток с видами деятельности, определение частей суток по расположению солнца</w:t>
            </w:r>
          </w:p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A532F">
              <w:rPr>
                <w:rFonts w:ascii="Times New Roman" w:hAnsi="Times New Roman"/>
                <w:sz w:val="24"/>
                <w:szCs w:val="24"/>
              </w:rPr>
              <w:t>(Различение явлений природы (дождь, снегопад, листопад, гроза, радуга, туман, гром, ветер).</w:t>
            </w:r>
            <w:proofErr w:type="gramEnd"/>
            <w:r w:rsidRPr="00FA532F">
              <w:rPr>
                <w:rFonts w:ascii="Times New Roman" w:hAnsi="Times New Roman"/>
                <w:sz w:val="24"/>
                <w:szCs w:val="24"/>
              </w:rPr>
              <w:t xml:space="preserve"> Соотнесение явлений природы </w:t>
            </w:r>
            <w:proofErr w:type="gramStart"/>
            <w:r w:rsidRPr="00FA532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A532F">
              <w:rPr>
                <w:rFonts w:ascii="Times New Roman" w:hAnsi="Times New Roman"/>
                <w:sz w:val="24"/>
                <w:szCs w:val="24"/>
              </w:rPr>
              <w:t xml:space="preserve"> временем года)</w:t>
            </w:r>
          </w:p>
        </w:tc>
        <w:tc>
          <w:tcPr>
            <w:tcW w:w="3469" w:type="dxa"/>
            <w:vMerge w:val="restart"/>
          </w:tcPr>
          <w:p w:rsidR="00DD3E69" w:rsidRPr="00FA532F" w:rsidRDefault="00DD3E69" w:rsidP="00DD3E6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частей суток (утро, день, вечер, ночь)</w:t>
            </w:r>
          </w:p>
          <w:p w:rsidR="00DD3E69" w:rsidRPr="00FA532F" w:rsidRDefault="00DD3E69" w:rsidP="00DD3E6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Представление о сутках как о последовательности (утро, день, вечер, ночь)</w:t>
            </w:r>
          </w:p>
          <w:p w:rsidR="00DD3E69" w:rsidRPr="00FA532F" w:rsidRDefault="00DD3E69" w:rsidP="00DD3E6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Соотнесение частей суток с видами деятельности </w:t>
            </w:r>
          </w:p>
          <w:p w:rsidR="00DD3E69" w:rsidRPr="00FA532F" w:rsidRDefault="00DD3E69" w:rsidP="00DD3E6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Определение частей суток по расположению солнца</w:t>
            </w:r>
          </w:p>
          <w:p w:rsidR="00DD3E69" w:rsidRPr="00FA532F" w:rsidRDefault="00DD3E69" w:rsidP="00DD3E6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времен года (весна, лето, осень, зима) по характерным признакам</w:t>
            </w:r>
            <w:proofErr w:type="gramEnd"/>
          </w:p>
          <w:p w:rsidR="00DD3E69" w:rsidRPr="00FA532F" w:rsidRDefault="00DD3E69" w:rsidP="00DD3E6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явлений природы (дождь, снегопад, листопад, гроза, радуга, туман, гром, ветер)</w:t>
            </w:r>
            <w:proofErr w:type="gramEnd"/>
          </w:p>
          <w:p w:rsidR="00DD3E69" w:rsidRPr="00FA532F" w:rsidRDefault="00DD3E69" w:rsidP="00DD3E6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 Соотнесение явлений природы </w:t>
            </w: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 временем года </w:t>
            </w:r>
          </w:p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suppressAutoHyphens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«Времена года»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suppressAutoHyphens/>
              <w:spacing w:after="240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«Явления природы»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Объекты природы</w:t>
            </w:r>
          </w:p>
        </w:tc>
        <w:tc>
          <w:tcPr>
            <w:tcW w:w="2283" w:type="dxa"/>
          </w:tcPr>
          <w:p w:rsidR="00DD3E69" w:rsidRPr="00FA532F" w:rsidRDefault="00DD3E69" w:rsidP="00E90B01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 xml:space="preserve">Исследование природных объектов. Вода. </w:t>
            </w:r>
            <w:r w:rsidRPr="00FA532F">
              <w:rPr>
                <w:rFonts w:ascii="Times New Roman" w:hAnsi="Times New Roman"/>
                <w:sz w:val="24"/>
                <w:szCs w:val="24"/>
              </w:rPr>
              <w:lastRenderedPageBreak/>
              <w:t>Свойства воды.</w:t>
            </w:r>
          </w:p>
        </w:tc>
        <w:tc>
          <w:tcPr>
            <w:tcW w:w="3118" w:type="dxa"/>
            <w:vMerge w:val="restart"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Умение осуществлять действия с водой, 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Выполнять инструкции </w:t>
            </w: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учителя, переливание, погружение рук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осуществлять действия с песком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инструкции учителя, пересыпание, погружение рук, строительство из песка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осуществлять действия с землей и глиной, выполнять инструкции учителя, землю сыпем, глину лепим, устанавливать различия и сходства на начальном уровне.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осуществлять действия с камушками небольшого размера, выполнять инструкции учителя, пересыпание камней</w:t>
            </w: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погружение рук в камушки, строительство из камней</w:t>
            </w:r>
          </w:p>
        </w:tc>
        <w:tc>
          <w:tcPr>
            <w:tcW w:w="3469" w:type="dxa"/>
            <w:vMerge w:val="restart"/>
          </w:tcPr>
          <w:p w:rsidR="00DD3E69" w:rsidRPr="00FA532F" w:rsidRDefault="00DD3E69" w:rsidP="00DD3E6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Знание значения солнца в жизни человека и в природе </w:t>
            </w:r>
          </w:p>
          <w:p w:rsidR="00DD3E69" w:rsidRPr="00FA532F" w:rsidRDefault="00DD3E69" w:rsidP="00DD3E6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Узнавание Луны</w:t>
            </w:r>
          </w:p>
          <w:p w:rsidR="00DD3E69" w:rsidRPr="00FA532F" w:rsidRDefault="00DD3E69" w:rsidP="00DD3E6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Знание значения луны в жизни человека и в природе</w:t>
            </w:r>
          </w:p>
          <w:p w:rsidR="00DD3E69" w:rsidRPr="00FA532F" w:rsidRDefault="00DD3E69" w:rsidP="00DD3E6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Различение земли, неба</w:t>
            </w:r>
          </w:p>
          <w:p w:rsidR="00DD3E69" w:rsidRPr="00FA532F" w:rsidRDefault="00DD3E69" w:rsidP="00DD3E6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.Определение месторасположения земли и неба</w:t>
            </w:r>
          </w:p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Закрепление навыков в бытовых </w:t>
            </w:r>
            <w:r w:rsidRPr="00DD3E69">
              <w:rPr>
                <w:rFonts w:ascii="Times New Roman" w:hAnsi="Times New Roman"/>
                <w:sz w:val="24"/>
                <w:szCs w:val="24"/>
              </w:rPr>
              <w:lastRenderedPageBreak/>
              <w:t>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Исследование природных объектов. Песок. Свойства песка.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Исследование природных объектов. Земля и глина. Сходства и различия. Экскурсия.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autoSpaceDE w:val="0"/>
              <w:autoSpaceDN w:val="0"/>
              <w:adjustRightInd w:val="0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Исследование природных объектов. Камешки. Свойства и внешний вид камней.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Исследование природных объектов. Сравнение листьев деревьев.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Изменение цвета листьев с изменением времени года. Экскурсия.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FA532F">
              <w:rPr>
                <w:rFonts w:ascii="Times New Roman" w:hAnsi="Times New Roman"/>
                <w:sz w:val="24"/>
                <w:szCs w:val="24"/>
              </w:rPr>
              <w:t>пройденного</w:t>
            </w:r>
            <w:proofErr w:type="gramEnd"/>
            <w:r w:rsidRPr="00FA532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3E69" w:rsidRPr="00FA532F" w:rsidRDefault="00DD3E69" w:rsidP="00E90B01">
            <w:pPr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Соотнесение листа и дерева (береза - березовый лист)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Растительный мир</w:t>
            </w: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Растительный мир</w:t>
            </w:r>
          </w:p>
        </w:tc>
        <w:tc>
          <w:tcPr>
            <w:tcW w:w="3118" w:type="dxa"/>
            <w:vMerge w:val="restart"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Сравнивать </w:t>
            </w:r>
            <w:proofErr w:type="spellStart"/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наощупь</w:t>
            </w:r>
            <w:proofErr w:type="spellEnd"/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зрительно шишки и желуди между собой, находить сходства и различия во внешнем виде и </w:t>
            </w:r>
            <w:proofErr w:type="spellStart"/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наощупь</w:t>
            </w:r>
            <w:proofErr w:type="spellEnd"/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 выбирать правильный лист среди нескольких, называть его, осуществлять сбор листьев на экскурсии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Умение замечать во время экскурсии окружающую природу: листья, деревья, трава, небо 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соотносить лист и дерево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плохо </w:t>
            </w: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усвоенного</w:t>
            </w:r>
            <w:proofErr w:type="gramEnd"/>
          </w:p>
        </w:tc>
        <w:tc>
          <w:tcPr>
            <w:tcW w:w="3469" w:type="dxa"/>
            <w:vMerge w:val="restart"/>
          </w:tcPr>
          <w:p w:rsidR="00DD3E69" w:rsidRPr="00FA532F" w:rsidRDefault="00DD3E69" w:rsidP="00DD3E6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растений (дерево, куст, трава)</w:t>
            </w:r>
          </w:p>
          <w:p w:rsidR="00DD3E69" w:rsidRPr="00FA532F" w:rsidRDefault="00DD3E69" w:rsidP="00DD3E6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частей растений (корень, ствол/ стебель, ветка, лист, цветок)</w:t>
            </w:r>
          </w:p>
          <w:p w:rsidR="00DD3E69" w:rsidRPr="00FA532F" w:rsidRDefault="00DD3E69" w:rsidP="00DD3E6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 Знание строения дерева (ствол, корень, ветки, листья)</w:t>
            </w:r>
          </w:p>
          <w:p w:rsidR="00DD3E69" w:rsidRPr="00FA532F" w:rsidRDefault="00DD3E69" w:rsidP="00DD3E6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Узнавание (различение) фруктов (яблоко, банан, лимон, апельсин, груша, мандарин, персик, абрикос, киви) по внешнему виду (вкусу, запаху). </w:t>
            </w:r>
            <w:proofErr w:type="gramEnd"/>
          </w:p>
          <w:p w:rsidR="00DD3E69" w:rsidRPr="00FA532F" w:rsidRDefault="00DD3E69" w:rsidP="00DD3E6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овощей (лук, картофель, морковь, свекла, репа, редис, тыква, кабачок, перец) по внешнему виду (вкусу, запаху).</w:t>
            </w:r>
            <w:proofErr w:type="gramEnd"/>
          </w:p>
          <w:p w:rsidR="00DD3E69" w:rsidRPr="00FA532F" w:rsidRDefault="00DD3E69" w:rsidP="00DD3E69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Различение съедобных и несъедобных частей овоща и фрукта</w:t>
            </w:r>
          </w:p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Растительный мир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Растительный мир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Фрукты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Фрукты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 w:val="restart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Животный мир</w:t>
            </w: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</w:t>
            </w:r>
          </w:p>
        </w:tc>
        <w:tc>
          <w:tcPr>
            <w:tcW w:w="3118" w:type="dxa"/>
            <w:vMerge w:val="restart"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плохо </w:t>
            </w: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усвоенного</w:t>
            </w:r>
            <w:proofErr w:type="gramEnd"/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соотносить лист и дерево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соотносить лист и дерево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листву и хвою, Называть и показывать доступными способами данные виды деревьев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простейших поделок из шишек и пластилина</w:t>
            </w:r>
          </w:p>
          <w:p w:rsidR="00DD3E69" w:rsidRPr="00FA532F" w:rsidRDefault="00DD3E69" w:rsidP="00E90B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«</w:t>
            </w:r>
            <w:proofErr w:type="spellStart"/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можно-нельзя</w:t>
            </w:r>
            <w:proofErr w:type="spellEnd"/>
            <w:proofErr w:type="gramEnd"/>
            <w:r w:rsidRPr="00FA53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выбирая из правил поведения в лесу</w:t>
            </w:r>
          </w:p>
        </w:tc>
        <w:tc>
          <w:tcPr>
            <w:tcW w:w="3469" w:type="dxa"/>
            <w:vMerge w:val="restart"/>
          </w:tcPr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Знание строения животного (голова, туловище, лапы, ноги, рога, хвост, копыта, грива, шерсть, вымя, пятачок, уши)</w:t>
            </w:r>
            <w:proofErr w:type="gramEnd"/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Знание основных признаков животного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домашних животных (корова, свинья, лошадь, коза, овца (баран), кот, собака</w:t>
            </w:r>
            <w:proofErr w:type="gramEnd"/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Знание питания домашних животных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Знание значения домашних животных в жизни человека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детенышей домашних животных (теленок, поросенок, жеребенок, козленок, ягненок, котенок, щенок)</w:t>
            </w:r>
            <w:proofErr w:type="gramEnd"/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Узнавание (различение) диких животных (лиса, заяц, волк, медведь, лось, белка, еж, кабан, тигр)</w:t>
            </w:r>
            <w:proofErr w:type="gramEnd"/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 Объединение диких животных в группу «дикие животные»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детенышей диких животных (волчонок, лисенок, медвежонок, зайчонок, бельчонок, ежонок)</w:t>
            </w:r>
            <w:proofErr w:type="gramEnd"/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Знание способов передвижения животных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Знание строения птицы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домашних птиц (курица (петух), утка, гусь, индюк)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 Объединение домашних птиц в группу «домашние птицы»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 Знание значения домашних птиц в жизни человека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>Узнавание (различение) детенышей домашних птиц (цыпленок, утенок, гусенок, индюшонок)</w:t>
            </w:r>
          </w:p>
          <w:p w:rsidR="00DD3E69" w:rsidRPr="00FA532F" w:rsidRDefault="00DD3E69" w:rsidP="00DD3E6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t xml:space="preserve">Узнавание (различение) зимующих птиц (голубь, ворона, </w:t>
            </w:r>
            <w:r w:rsidRPr="00FA53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воробей, дятел, синица, снегирь, сова)</w:t>
            </w:r>
            <w:proofErr w:type="gramEnd"/>
          </w:p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животные. Кошка.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животные.</w:t>
            </w:r>
          </w:p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Собака.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животные. Свинья.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животные. Корова.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 xml:space="preserve">Закрепление навыков в бытовых </w:t>
            </w:r>
            <w:r w:rsidRPr="00DD3E69">
              <w:rPr>
                <w:rFonts w:ascii="Times New Roman" w:hAnsi="Times New Roman"/>
                <w:sz w:val="24"/>
                <w:szCs w:val="24"/>
              </w:rPr>
              <w:lastRenderedPageBreak/>
              <w:t>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животные. Баран.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животные. Коза.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животные. Гуси.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животные.</w:t>
            </w:r>
          </w:p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Куры.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pStyle w:val="a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</w:rPr>
              <w:t>Домашние животные: сравнение.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Дикие животные. Лиса.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Дикие животные.</w:t>
            </w:r>
          </w:p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Заяц.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 xml:space="preserve">Закрепление навыков в </w:t>
            </w:r>
            <w:r w:rsidRPr="00DD3E69">
              <w:rPr>
                <w:rFonts w:ascii="Times New Roman" w:hAnsi="Times New Roman"/>
                <w:sz w:val="24"/>
                <w:szCs w:val="24"/>
              </w:rPr>
              <w:lastRenderedPageBreak/>
              <w:t>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Дикие животные.</w:t>
            </w:r>
          </w:p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Медведь.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Дикие животные.</w:t>
            </w:r>
          </w:p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Тигр.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материала.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DD3E69" w:rsidRPr="00FA532F" w:rsidTr="00E90B01">
        <w:tc>
          <w:tcPr>
            <w:tcW w:w="884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075" w:type="dxa"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83" w:type="dxa"/>
          </w:tcPr>
          <w:p w:rsidR="00DD3E69" w:rsidRPr="00FA532F" w:rsidRDefault="00DD3E69" w:rsidP="00E90B0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532F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материала.</w:t>
            </w:r>
          </w:p>
        </w:tc>
        <w:tc>
          <w:tcPr>
            <w:tcW w:w="3118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69" w:type="dxa"/>
            <w:vMerge/>
          </w:tcPr>
          <w:p w:rsidR="00DD3E69" w:rsidRPr="00FA532F" w:rsidRDefault="00DD3E69" w:rsidP="00E90B0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</w:tcPr>
          <w:p w:rsidR="00DD3E69" w:rsidRPr="00DD3E69" w:rsidRDefault="00DD3E69">
            <w:r w:rsidRPr="00DD3E69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</w:tbl>
    <w:p w:rsidR="00DD3E69" w:rsidRDefault="00DD3E69" w:rsidP="00DD3E69">
      <w:pPr>
        <w:jc w:val="center"/>
        <w:rPr>
          <w:rFonts w:ascii="Times New Roman" w:hAnsi="Times New Roman"/>
          <w:b/>
          <w:sz w:val="24"/>
          <w:szCs w:val="24"/>
        </w:rPr>
      </w:pPr>
    </w:p>
    <w:p w:rsidR="00DD3E69" w:rsidRDefault="00DD3E69" w:rsidP="00DD3E6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25124" w:rsidRPr="00744ABE" w:rsidRDefault="00825124" w:rsidP="00DD3E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825124" w:rsidRPr="00744ABE" w:rsidSect="00095369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D26380"/>
    <w:lvl w:ilvl="0">
      <w:numFmt w:val="bullet"/>
      <w:lvlText w:val="*"/>
      <w:lvlJc w:val="left"/>
    </w:lvl>
  </w:abstractNum>
  <w:abstractNum w:abstractNumId="1">
    <w:nsid w:val="06C612BE"/>
    <w:multiLevelType w:val="multilevel"/>
    <w:tmpl w:val="0B32D4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550CD4"/>
    <w:multiLevelType w:val="hybridMultilevel"/>
    <w:tmpl w:val="856AD82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3533BA"/>
    <w:multiLevelType w:val="hybridMultilevel"/>
    <w:tmpl w:val="5D0C2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93FF0"/>
    <w:multiLevelType w:val="hybridMultilevel"/>
    <w:tmpl w:val="3E92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9143C3"/>
    <w:multiLevelType w:val="multilevel"/>
    <w:tmpl w:val="9DCE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FA3463"/>
    <w:multiLevelType w:val="hybridMultilevel"/>
    <w:tmpl w:val="DD243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5C27AD"/>
    <w:multiLevelType w:val="hybridMultilevel"/>
    <w:tmpl w:val="34BC9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F753A"/>
    <w:multiLevelType w:val="hybridMultilevel"/>
    <w:tmpl w:val="4A064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02A8B"/>
    <w:multiLevelType w:val="multilevel"/>
    <w:tmpl w:val="C5B0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6B2C56"/>
    <w:multiLevelType w:val="multilevel"/>
    <w:tmpl w:val="1CFC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C344E6"/>
    <w:multiLevelType w:val="hybridMultilevel"/>
    <w:tmpl w:val="B2D29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BF1D90"/>
    <w:multiLevelType w:val="multilevel"/>
    <w:tmpl w:val="C998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997153"/>
    <w:multiLevelType w:val="hybridMultilevel"/>
    <w:tmpl w:val="9D287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402C17"/>
    <w:multiLevelType w:val="hybridMultilevel"/>
    <w:tmpl w:val="33303128"/>
    <w:lvl w:ilvl="0" w:tplc="6582AF4A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61C51EB"/>
    <w:multiLevelType w:val="hybridMultilevel"/>
    <w:tmpl w:val="9E14E0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8436CF0"/>
    <w:multiLevelType w:val="hybridMultilevel"/>
    <w:tmpl w:val="6EC6F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0316C8"/>
    <w:multiLevelType w:val="hybridMultilevel"/>
    <w:tmpl w:val="60FAD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8"/>
  </w:num>
  <w:num w:numId="5">
    <w:abstractNumId w:val="13"/>
  </w:num>
  <w:num w:numId="6">
    <w:abstractNumId w:val="14"/>
  </w:num>
  <w:num w:numId="7">
    <w:abstractNumId w:val="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17"/>
  </w:num>
  <w:num w:numId="10">
    <w:abstractNumId w:val="6"/>
  </w:num>
  <w:num w:numId="11">
    <w:abstractNumId w:val="16"/>
  </w:num>
  <w:num w:numId="12">
    <w:abstractNumId w:val="5"/>
  </w:num>
  <w:num w:numId="13">
    <w:abstractNumId w:val="9"/>
  </w:num>
  <w:num w:numId="14">
    <w:abstractNumId w:val="10"/>
  </w:num>
  <w:num w:numId="15">
    <w:abstractNumId w:val="12"/>
  </w:num>
  <w:num w:numId="16">
    <w:abstractNumId w:val="11"/>
  </w:num>
  <w:num w:numId="17">
    <w:abstractNumId w:val="4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50F"/>
    <w:rsid w:val="00037433"/>
    <w:rsid w:val="002604CD"/>
    <w:rsid w:val="002E67B7"/>
    <w:rsid w:val="00332F06"/>
    <w:rsid w:val="00412179"/>
    <w:rsid w:val="004946B5"/>
    <w:rsid w:val="0056122E"/>
    <w:rsid w:val="005728D8"/>
    <w:rsid w:val="00637728"/>
    <w:rsid w:val="006F704F"/>
    <w:rsid w:val="00825124"/>
    <w:rsid w:val="00890FF4"/>
    <w:rsid w:val="008A54A0"/>
    <w:rsid w:val="00A825DA"/>
    <w:rsid w:val="00B52A61"/>
    <w:rsid w:val="00D0550F"/>
    <w:rsid w:val="00D90E3D"/>
    <w:rsid w:val="00DC100A"/>
    <w:rsid w:val="00DD3E69"/>
    <w:rsid w:val="00E557FD"/>
    <w:rsid w:val="00FB1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B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A54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FF4"/>
    <w:pPr>
      <w:ind w:left="720"/>
      <w:contextualSpacing/>
    </w:pPr>
  </w:style>
  <w:style w:type="paragraph" w:customStyle="1" w:styleId="Default">
    <w:name w:val="Default"/>
    <w:rsid w:val="00890F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A54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4">
    <w:name w:val="Table Grid"/>
    <w:basedOn w:val="a1"/>
    <w:uiPriority w:val="59"/>
    <w:rsid w:val="008A5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82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25DA"/>
    <w:rPr>
      <w:rFonts w:ascii="Tahoma" w:eastAsia="Calibri" w:hAnsi="Tahoma" w:cs="Tahoma"/>
      <w:sz w:val="16"/>
      <w:szCs w:val="16"/>
    </w:rPr>
  </w:style>
  <w:style w:type="paragraph" w:styleId="a7">
    <w:name w:val="No Spacing"/>
    <w:link w:val="a8"/>
    <w:qFormat/>
    <w:rsid w:val="00DD3E6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locked/>
    <w:rsid w:val="00DD3E6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1915</Words>
  <Characters>10919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Леново</cp:lastModifiedBy>
  <cp:revision>2</cp:revision>
  <cp:lastPrinted>2023-09-24T07:12:00Z</cp:lastPrinted>
  <dcterms:created xsi:type="dcterms:W3CDTF">2023-09-24T07:13:00Z</dcterms:created>
  <dcterms:modified xsi:type="dcterms:W3CDTF">2023-09-24T07:13:00Z</dcterms:modified>
</cp:coreProperties>
</file>