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C2" w:rsidRDefault="00AD43C2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3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25pt;height:711pt" o:ole="">
            <v:imagedata r:id="rId5" o:title=""/>
          </v:shape>
          <o:OLEObject Type="Embed" ProgID="FoxitReader.Document" ShapeID="_x0000_i1025" DrawAspect="Content" ObjectID="_1756585734" r:id="rId6"/>
        </w:object>
      </w:r>
    </w:p>
    <w:p w:rsidR="004E7720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7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87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87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87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основе:</w:t>
      </w:r>
    </w:p>
    <w:p w:rsidR="004E7720" w:rsidRPr="00F55C4B" w:rsidRDefault="004E7720" w:rsidP="004E7720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55C4B">
        <w:rPr>
          <w:rFonts w:ascii="Times New Roman" w:hAnsi="Times New Roman" w:cs="Times New Roman"/>
          <w:spacing w:val="1"/>
          <w:sz w:val="24"/>
          <w:szCs w:val="24"/>
        </w:rPr>
        <w:t>Требований к планируемым результатам освоения ООП ООО МБОУ ЗСОШ № 2 в соответствии с ФГОС ООО.</w:t>
      </w:r>
    </w:p>
    <w:p w:rsidR="004E7720" w:rsidRPr="00F55C4B" w:rsidRDefault="004E7720" w:rsidP="004E7720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55C4B">
        <w:rPr>
          <w:rFonts w:ascii="Times New Roman" w:hAnsi="Times New Roman" w:cs="Times New Roman"/>
          <w:spacing w:val="1"/>
          <w:sz w:val="24"/>
          <w:szCs w:val="24"/>
        </w:rPr>
        <w:t>Учебного плана МБОУ ЗСОШ № 2.</w:t>
      </w:r>
    </w:p>
    <w:p w:rsidR="004E7720" w:rsidRPr="00122DEC" w:rsidRDefault="004E7720" w:rsidP="00122DEC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F55C4B">
        <w:rPr>
          <w:rFonts w:ascii="Times New Roman" w:hAnsi="Times New Roman" w:cs="Times New Roman"/>
          <w:spacing w:val="1"/>
          <w:sz w:val="24"/>
          <w:szCs w:val="24"/>
        </w:rPr>
        <w:t xml:space="preserve">Положения о рабочей программе по учебному предмету, курсу, внеурочной деятельности в МБОУ </w:t>
      </w:r>
      <w:proofErr w:type="spellStart"/>
      <w:r w:rsidRPr="00F55C4B">
        <w:rPr>
          <w:rFonts w:ascii="Times New Roman" w:hAnsi="Times New Roman" w:cs="Times New Roman"/>
          <w:spacing w:val="1"/>
          <w:sz w:val="24"/>
          <w:szCs w:val="24"/>
        </w:rPr>
        <w:t>Заларинской</w:t>
      </w:r>
      <w:proofErr w:type="spellEnd"/>
      <w:r w:rsidRPr="00F55C4B">
        <w:rPr>
          <w:rFonts w:ascii="Times New Roman" w:hAnsi="Times New Roman" w:cs="Times New Roman"/>
          <w:spacing w:val="1"/>
          <w:sz w:val="24"/>
          <w:szCs w:val="24"/>
        </w:rPr>
        <w:t xml:space="preserve"> СОШ № 2</w:t>
      </w:r>
      <w:proofErr w:type="gramStart"/>
      <w:r w:rsidRPr="00F55C4B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E36C9B">
        <w:rPr>
          <w:rFonts w:ascii="Times New Roman" w:hAnsi="Times New Roman" w:cs="Times New Roman"/>
        </w:rPr>
        <w:t>.</w:t>
      </w:r>
      <w:proofErr w:type="gramEnd"/>
    </w:p>
    <w:p w:rsidR="004E7720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720" w:rsidRPr="008664CA" w:rsidRDefault="004E7720" w:rsidP="004E772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экологического клуба «Росинка»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 развивающий и познавательный характер, целью которой является формирование поисково-исследовательских, коммуникативных умений школьников, интеллекта учащихся. Организация внеклассной натуралистической работы с учащимися направлена на удовлетворение естественного интереса детей к природе, помогает школе в решении задач экологического воспитания и способствует самоопределению личности ребенка, создает условия для ее самореализации. </w:t>
      </w:r>
    </w:p>
    <w:p w:rsidR="004E7720" w:rsidRPr="008664CA" w:rsidRDefault="004E7720" w:rsidP="004E7720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по программе внеурочной деятельности разделены на теоретические и практические. Причём деятельность может носить коллективный, групповой и индивидуальный характер. Коллективные формы используются при изучении теоретических сведений, оформлении выставок, проведении экскурсий. Групповые формы применяются при проведении практических работ, выполнении творческих, исследовательских заданий. Индивидуальные формы работы применяются при работе с отдельными ребятами, обладающими низким или высоким уровнем развития.</w:t>
      </w:r>
    </w:p>
    <w:p w:rsidR="004E7720" w:rsidRPr="008664CA" w:rsidRDefault="004E7720" w:rsidP="004E772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заключается в формировании мотивации к целенаправленной познавательной деятельности, саморазвитию, а также личностному и профессиональному самоопределению учащихся.</w:t>
      </w:r>
    </w:p>
    <w:p w:rsidR="004E7720" w:rsidRPr="008664CA" w:rsidRDefault="004E7720" w:rsidP="004E772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направленность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программы заключается в том, что содержание курса обеспечивает приобретение знаний и умений, позволяющих в дальнейшем использовать их как в процессе обучения, так и в повседневной жизни.</w:t>
      </w:r>
    </w:p>
    <w:p w:rsidR="004E7720" w:rsidRPr="008664CA" w:rsidRDefault="004E7720" w:rsidP="004E7720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приемы.</w:t>
      </w:r>
    </w:p>
    <w:p w:rsidR="004E7720" w:rsidRPr="008664CA" w:rsidRDefault="004E7720" w:rsidP="004E7720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применение различных методов и приемов, что позволяет сделать обучение эффективным и интересным.</w:t>
      </w:r>
    </w:p>
    <w:p w:rsidR="004E7720" w:rsidRPr="008664CA" w:rsidRDefault="004E7720" w:rsidP="004E7720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Словесный метод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при объяснении теоретического материала по темам курса, для объяснения применения материала и методики исследования.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Наглядный метод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как при объяснении теоретического материала, так и для демонстрации результатов работы учащихся. Используются готовые таблицы, электронные презентации и созданные руками детей.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Практическая работа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необходима при отработке навыков и умений оказания первой помощи пострадавшим, проведении эксперимента или исследования.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Творческое проектирование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очень эффективным, так как помогает развить самостоятельность, познавательную деятельность и активность детей.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Исследовательская деятельность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помогает развить у детей наблюдательность, логику, самостоятельность в выборе темы, целей, задач работы, проведении опытов и наблюдений, анализе и обработке полученных результатов.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по программе основывается на следующих принципах:</w:t>
      </w:r>
    </w:p>
    <w:p w:rsidR="004E7720" w:rsidRPr="00E86FFF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86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научности</w:t>
      </w:r>
      <w:r w:rsidRPr="00E86FF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весь материал, используемый на занятиях, имеет под собой научную основу;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наглядности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предполагающий использование зрительных и иных ощущений, восприятий, образов для достижения наибольшей эффективности занятий;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доступности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подразумевающий построение системы обучения и воспитания с учетом возможностей школьников (возраст, уровень подготовленности, заинтересованность в работе и др.), для чего необходимы соответствующие формы диагностики навыков и умений;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системности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последовательности обучения, предполагающий усвоение новых знаний, навыков и умений в определенной логической последовательности как единое целое;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сознания и активности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предусматривающий необходимость доведения до обучающихся смысла выполняемых заданий;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прочности,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предполагающий твердое усвоение и закрепление определенных знаний, умений и навыков и контроль за их усвоением;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гуманизма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основе которого лежит убеждение в способности человека к совершенствованию и идея о праве ребенка на удовлетворение его потребностей и интересов;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индивидуально – личностного подхода,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предполагающий учет индивидуальных возможностей, способностей, потребностей и интересов обучающихся;</w:t>
      </w:r>
    </w:p>
    <w:p w:rsidR="004E7720" w:rsidRPr="008664CA" w:rsidRDefault="004E7720" w:rsidP="004E772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программы: 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учащимся интереса и любви к природе, формирование знаний, умений и навыков самостоятельной экспериментальной и исследовательской деятельности, развитие индивидуальности творческого потенциала ученика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4E7720" w:rsidRPr="00087E29" w:rsidRDefault="004E7720" w:rsidP="004E77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</w:t>
      </w:r>
      <w:r w:rsidRPr="00087E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7720" w:rsidRPr="008664CA" w:rsidRDefault="004E7720" w:rsidP="004E77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087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бучающие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</w:t>
      </w:r>
      <w:proofErr w:type="spellEnd"/>
      <w:proofErr w:type="gram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по биологии и экологии в соответствии с возрастом учащихся;</w:t>
      </w:r>
    </w:p>
    <w:p w:rsidR="004E7720" w:rsidRPr="008664CA" w:rsidRDefault="004E7720" w:rsidP="004E772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навыки элементарной исследовательской деятельности;</w:t>
      </w:r>
    </w:p>
    <w:p w:rsidR="004E7720" w:rsidRPr="008664CA" w:rsidRDefault="004E7720" w:rsidP="004E772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отдельные виды загрязнений окружающей среды;</w:t>
      </w:r>
    </w:p>
    <w:p w:rsidR="004E7720" w:rsidRPr="008664CA" w:rsidRDefault="004E7720" w:rsidP="004E7720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влияние некоторых факторов на живые организмы;</w:t>
      </w:r>
    </w:p>
    <w:p w:rsidR="004E7720" w:rsidRPr="008664CA" w:rsidRDefault="004E7720" w:rsidP="004E7720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привитьнавыкиисследовательскойработы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7720" w:rsidRPr="008664CA" w:rsidRDefault="004E7720" w:rsidP="004E7720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умение проектирования своей деятельности;</w:t>
      </w:r>
    </w:p>
    <w:p w:rsidR="004E7720" w:rsidRPr="008664CA" w:rsidRDefault="004E7720" w:rsidP="004E7720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применять на практике полученные на занятиях знания;</w:t>
      </w:r>
    </w:p>
    <w:p w:rsidR="004E7720" w:rsidRPr="008664CA" w:rsidRDefault="004E7720" w:rsidP="004E77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развивать у воспитанников умения самостоятельно работать с популярной литературой по экологии;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развивать интерес к изучению природы родного края;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развивать умение оценивать состояние городской среды и местных экосистем;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развивать умения выращивать культурные растения на участке;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развиватьинтерес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исследованиям;</w:t>
      </w:r>
    </w:p>
    <w:p w:rsidR="004E7720" w:rsidRPr="008664CA" w:rsidRDefault="004E7720" w:rsidP="004E772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продолжить развивать творческие способности учащихся.</w:t>
      </w:r>
    </w:p>
    <w:p w:rsidR="004E7720" w:rsidRPr="008664CA" w:rsidRDefault="004E7720" w:rsidP="004E77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</w:p>
    <w:p w:rsidR="004E7720" w:rsidRPr="008664CA" w:rsidRDefault="004E7720" w:rsidP="004E772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и бережное отношение к природе;</w:t>
      </w:r>
    </w:p>
    <w:p w:rsidR="004E7720" w:rsidRPr="008664CA" w:rsidRDefault="004E7720" w:rsidP="004E772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экологически грамотных исследователей природы;</w:t>
      </w:r>
    </w:p>
    <w:p w:rsidR="004E7720" w:rsidRPr="008664CA" w:rsidRDefault="004E7720" w:rsidP="004E772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ответственности, навыки коллективной работы;</w:t>
      </w:r>
    </w:p>
    <w:p w:rsidR="004E7720" w:rsidRPr="008664CA" w:rsidRDefault="004E7720" w:rsidP="004E772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пониманию современных проблем экологии и сознанию их актуальности.</w:t>
      </w:r>
    </w:p>
    <w:p w:rsidR="004E7720" w:rsidRPr="008664CA" w:rsidRDefault="004E7720" w:rsidP="004E772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этим решаются задачи общего психического развития (развитие творческого мышления, памяти, воображения, коммуникативных способностей), а также нравственного и общекультурного воспитания детей.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ИКТ позволяет расширить рамки изучаемого материала, представить его образно и показать завораживающую красоту природы мира. </w:t>
      </w:r>
    </w:p>
    <w:p w:rsidR="004E7720" w:rsidRPr="008664CA" w:rsidRDefault="004E7720" w:rsidP="004E77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курса. 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Бурное развитие биологии, свидетелями которого мы являемся, привлекает внимание людей самых разных специальностей. Это обусловлено тем, что именно от этой науки человечество ждёт решения многих важнейших проблем, связанных с сохранением окружающей среды, питанием и здоровьем человека. В связи с этим в плане развития России стоит задача подготовки высококвалифицированных кадров в таких сферах 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общественного производства, где биология служит теоретической основой практической деятельности.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Вовлечь школьников в процесс познания живой природы, заставить их задуматься о тонких взаимоотношениях между организмами, научить высказывать свои мысли и отстаивать их – это основа организации занятий спецкурса, т.к. биологическое образование формирует у подрастающего поколения понимание жизни как величайшей ценности.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познакомить учащихся с многообразием мира живой природы, выявить наиболее способных к творчеству учащихся и развить у них познавательные интересов, интеллектуальные, творческие и коммуникативные способности.</w:t>
      </w:r>
    </w:p>
    <w:p w:rsidR="004E7720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познавательного типа общекультурного уровня направлена на воспитание и всестороннее развитие ребенка, совершенствование его интеллекта, расширение его кругозора, наблюдательности, исследовательских навыков. Дети учатся устанавливать связи, зависимости, обнаруживать причины и следствия, решать проблемные ситуации.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спецкурса помогут ребятам повысить интерес к наукам 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эколого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биологического направления, расширить знания в этой сфере, способствуют профессиональной ориентации и выбору будущей профессии, а также помогут подготовиться к экзаменам в новой форме ОГЭ. 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реализации программы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урс предназначен для учащихся 6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и рассчит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 34 часов в год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возрастные особенности группы школьников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обучающихся: </w:t>
      </w:r>
      <w:r w:rsidR="00D64D50">
        <w:rPr>
          <w:rFonts w:ascii="Times New Roman" w:eastAsia="Times New Roman" w:hAnsi="Times New Roman" w:cs="Times New Roman"/>
          <w:sz w:val="24"/>
          <w:szCs w:val="24"/>
          <w:lang w:eastAsia="ru-RU"/>
        </w:rPr>
        <w:t>13-14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Именно в этом возрасте происходит формирование нравственных основ личности, опосредуется вся система отношений ребенка с окружающим миром. Общение с природой - это возможность проявить любовь, доброту, сострадание. Чем 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напряженнее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жизнь, тем больше дети тянутся к природе.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 природой очень полезно детям этого возраста. У ребенка расширяется мировоззрение, развивается чувство ответственности, доброты и другие нравственные качества. Если же с детства доброе отношение к природе не привито, это нередко порождает бездушие, эгоизм, жестокость, от которых в первую очередь страдают сами люди.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курса внеурочной деятельности экологического клуба «Росинка»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уроках внеурочной деятельности направлено на достижение учащимися личностных, 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учебно-познавательный интерес к новому учебному материалу и способам решения новой задачи;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ориентация на понимание причин успеха при изучении спецкурса, в том числе на самоанализ и самоконтроль результата, на анализ соответствия результатов требованиям конкретной задачи;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способность к самооценке на основе критериев успешности;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чувство прекрасного и эстетические чувства на основе знакомства с природными объектами.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характеризуют уровень 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деятельности:</w:t>
      </w:r>
    </w:p>
    <w:p w:rsidR="004E7720" w:rsidRPr="008664CA" w:rsidRDefault="004E7720" w:rsidP="004E772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познавательные: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справочной и дополнительной литературы;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 группировка материалов по определенной теме;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планов различных видов;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на основе текста таблицы, схемы;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тезисов, конспектирование;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цитированием и различными видами комментариев;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различных видов наблюдения;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качественное и количественное описание изучаемого объекта;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эксперимента;</w:t>
      </w:r>
    </w:p>
    <w:p w:rsidR="004E7720" w:rsidRPr="008664CA" w:rsidRDefault="004E7720" w:rsidP="004E772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регулятивные: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-организовывать и планировать свою деятельность;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выдвигать варианты решения поставленных задач;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по плану, сверять свои действия с целью;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владеть основами самоконтроля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самооценки для принятия решения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7720" w:rsidRPr="008664CA" w:rsidRDefault="004E7720" w:rsidP="004E772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коммуникативные: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слушать и вступать в диалог, участвовать в </w:t>
      </w:r>
      <w:proofErr w:type="spellStart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коллективнов</w:t>
      </w:r>
      <w:proofErr w:type="spellEnd"/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обсуждении проблем;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продуктивное взаимодействие со сверстниками;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зрения, отстаивать свою позицию.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характеризуют опыт учащихся, который приобретается и закрепляется в процессе освоения программы внеурочной деятельности: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необходимой информации для выполнения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сообщения, проекты в устной и письменной форме;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сравнение и классификацию по заданным критериям;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4E7720" w:rsidRPr="0003366B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связях.</w:t>
      </w:r>
    </w:p>
    <w:p w:rsidR="004E7720" w:rsidRPr="008664CA" w:rsidRDefault="004E7720" w:rsidP="004E77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Прогнозируемые результаты освоения программы курса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033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подбирать теоретический материал, предусмотренный программой курса по темам;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смысл основных экологических понятий и терминов;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источники и виды загрязнения воздуха, воды и почвы на территории города;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виды – биоиндикаторы чистоты воздуха, водоемов;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объяснять причины природных и антропогенных проблем в городе, меры по сохранению природы и защиты растений и животных;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различные наблюдения, опыты, исследования по темам программы.</w:t>
      </w:r>
    </w:p>
    <w:p w:rsidR="004E7720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получат </w:t>
      </w:r>
      <w:r w:rsidRPr="00866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возможность научиться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самостоятельно с популярной литературой по экологии, с различными источниками Интернет;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наблюдения, опыты, исследования над растениями и животными и оформлять результаты в виде творческих исследовательских работ;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состояние городской среды и местных экосистем;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наблюдения в природе за отдельными объектами, процессами и явлениями, оцениват</w:t>
      </w:r>
      <w:r w:rsidR="00D64D5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природопользования;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элементарные исследования в природе; 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общаться в коллективе;</w:t>
      </w:r>
    </w:p>
    <w:p w:rsidR="004E7720" w:rsidRPr="008664CA" w:rsidRDefault="004E7720" w:rsidP="004E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4C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рационально относиться к богатству родной природы.</w:t>
      </w:r>
    </w:p>
    <w:p w:rsidR="004E7720" w:rsidRDefault="004E7720" w:rsidP="004E772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772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 Содержание курса 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Введение - 2часа.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экологии, как науки о взаимосвязанных живых организмах. Экологические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Природные комплексы нашей местности – 10 часов.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комплексы: лес, луга, болота, реки. Искусственные сообщества растений и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животных. Природа и человек. Экологические проблемы человеческой деятельности.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природных комплексов. Человек, ты в ответе за жизнь!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1.Экологическое исследование школьной территории.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Где живут эти организмы?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Игра» Угроза живому на Земле».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Среда обитания человека - 4часа.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Воздух, которым мы дышим. Вода, которую мы пьем. Игра « Круговорот воды в природе»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термины.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Пища, которую мы едим - 2часа.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нужно знать, когда покупаешь продукты и готовишь пищу. Изучение состава питания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продуктов (по этикеткам), расшифровка кодов пищевых добавок, их значение и влияние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организм.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Дом, в котором мы живем - 3часа.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Материалы, из которых сделаны дома, мебель, покрытия. Вопросы экологии в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современных квартирах. Игра «Поле чудес».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 .Здоровье</w:t>
      </w:r>
      <w:proofErr w:type="gramEnd"/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человека- основа жизни - 6часов.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ли знаю о курении и алкоголе (анкетирование</w:t>
      </w:r>
      <w:proofErr w:type="gramStart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.</w:t>
      </w:r>
      <w:proofErr w:type="gramEnd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 рисунков «Вредным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привычкам – нет!</w:t>
      </w:r>
      <w:proofErr w:type="gramStart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.</w:t>
      </w:r>
      <w:proofErr w:type="gramEnd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 над наркотиком. Неожиданные встречи с ядами. Оказание первой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 при отравлениях. Компьютер и здоровье.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VII. Отходы, как источник загрязнения окружающей среды - 7 часов.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 знаешь о бытовых отходах? Куда девать мусор? Игра «Свалка» Конкурс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сочинений «Жалобы старых вещей». Выставка поделок «Творчество из отходов»</w:t>
      </w:r>
    </w:p>
    <w:p w:rsidR="004E7720" w:rsidRP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Экскурсия « Репортаж со свалки». Трудовой десант. Сочинения </w:t>
      </w:r>
      <w:proofErr w:type="gramStart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Город</w:t>
      </w:r>
      <w:proofErr w:type="gramEnd"/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я</w:t>
      </w:r>
    </w:p>
    <w:p w:rsidR="004E7720" w:rsidRDefault="004E7720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живу».</w:t>
      </w:r>
    </w:p>
    <w:p w:rsidR="00FE1A9D" w:rsidRDefault="00FE1A9D" w:rsidP="004E77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A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проведения занятий.</w:t>
      </w:r>
    </w:p>
    <w:p w:rsidR="004E7720" w:rsidRPr="004E7720" w:rsidRDefault="00FE1A9D" w:rsidP="00FE1A9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программе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существляется в виде теоретичес</w:t>
      </w: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 и практических занятий с учащимися, которые проводятся в группах, коллективно или индивидуально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Занятия могут проводиться в различных формах</w:t>
      </w: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обучающие семинары и практические работы; игры, викторины, конкурсы, олимпиады; экскурсии, экологические акции и праздники; выставка творческих работ и обмен опытом проведения учебных исследований со сверстниками.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Результатом занятий является участие школьников в районной экологической конференции на базе ДДЮТ «Созвездие», а так же участие в конкурсах экологической направленностей различных уровней.</w:t>
      </w:r>
    </w:p>
    <w:p w:rsidR="004E7720" w:rsidRPr="00122DEC" w:rsidRDefault="004E7720" w:rsidP="00122D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</w:t>
      </w:r>
    </w:p>
    <w:tbl>
      <w:tblPr>
        <w:tblW w:w="947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70"/>
        <w:gridCol w:w="3614"/>
        <w:gridCol w:w="1276"/>
        <w:gridCol w:w="1843"/>
        <w:gridCol w:w="2268"/>
      </w:tblGrid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</w:t>
            </w:r>
          </w:p>
          <w:p w:rsidR="004E7720" w:rsidRPr="004E7720" w:rsidRDefault="00D64D5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="004E7720"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экологии, как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науки о взаимосвязанных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живых организмах.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науки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Природные комплексы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нашей местности.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комплекс - лес.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(Задания для проектов)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комплекс - лес.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(Задания для проектов)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 1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Искусственные сообщества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растений и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Проращивание семян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растений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исследование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школьной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газет.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живут эти организмы?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Луга, болота, реки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проблемы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загрязнённости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воды на семена и растения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природных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Пресс-конференция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Проращивание различных</w:t>
            </w:r>
          </w:p>
          <w:p w:rsidR="004E7720" w:rsidRPr="004E7720" w:rsidRDefault="00D64D5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4E7720"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емян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 2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 обитания человека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Воздух, которым мы дышим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раб.</w:t>
            </w:r>
          </w:p>
          <w:p w:rsidR="004E7720" w:rsidRPr="004E7720" w:rsidRDefault="00122DEC" w:rsidP="00122DE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загряз</w:t>
            </w:r>
            <w:bookmarkStart w:id="0" w:name="_GoBack"/>
            <w:bookmarkEnd w:id="0"/>
            <w:r w:rsidR="004E7720"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нённости воздуха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помещений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которую мы пьём.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Лабораторное занятие с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применением Цифровой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лаборатории Архимеда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лаборатории.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 3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воды в природе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 воды в побегах и листьях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наземных растений.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скорости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всасывания растениями воды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колбы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эксперимента,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схемой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экспериментальной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установки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Пища, которую мы едим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нужно знать, когда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покупать продукты и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готовишь пищу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журнал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питания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продуктов (по этикетам). Расшифровка кодов пищевых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добавок, их значение и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организм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Дом, в котором мы живем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Материалы, из которых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сделаны дома, мебель,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«Экологическое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домов</w:t>
            </w: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экологии в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современных квартирах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«Экологическое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квартир»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фототропизма</w:t>
            </w:r>
          </w:p>
          <w:p w:rsidR="004E7720" w:rsidRPr="004E7720" w:rsidRDefault="00D64D5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E7720"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 4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Здоровье человека - основа</w:t>
            </w:r>
          </w:p>
          <w:p w:rsidR="004E7720" w:rsidRPr="004E7720" w:rsidRDefault="00D64D5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4E7720"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 ли знаю о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курение и алкоголе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Анкетирование. Выпуск бюллетеней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«Вредным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привычкам – нет!»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над наркотиками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 уч-ся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Неожиданные встречи с</w:t>
            </w:r>
          </w:p>
          <w:p w:rsidR="004E7720" w:rsidRPr="004E7720" w:rsidRDefault="00D64D5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4E7720"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отравлениях.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и здоровье.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Беседа-рассуждение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Отходы, как источник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загрязнения окружающей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ты знаешь о бытовых</w:t>
            </w:r>
          </w:p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отходах?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Анкетирование. Результаты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девать мусор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проекты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Свалка»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Жалобы старых вещей</w:t>
            </w: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презентаций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«Творчество из отходов</w:t>
            </w: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 </w:t>
            </w: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Репортаж со свалки.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 отчёт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поделок.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Очистим мир от мусора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Экологический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десант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 отчет</w:t>
            </w:r>
          </w:p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</w:t>
            </w:r>
          </w:p>
        </w:tc>
      </w:tr>
      <w:tr w:rsidR="004E7720" w:rsidRPr="004E7720" w:rsidTr="00122DEC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720" w:rsidRPr="004E7720" w:rsidRDefault="004E7720" w:rsidP="004E77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272B" w:rsidRPr="00D64D50" w:rsidRDefault="0064272B" w:rsidP="00D64D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64272B" w:rsidRPr="00D6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EC3"/>
    <w:multiLevelType w:val="multilevel"/>
    <w:tmpl w:val="4CBC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E3E83"/>
    <w:multiLevelType w:val="multilevel"/>
    <w:tmpl w:val="E268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00EC3"/>
    <w:multiLevelType w:val="multilevel"/>
    <w:tmpl w:val="F658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E02795"/>
    <w:multiLevelType w:val="multilevel"/>
    <w:tmpl w:val="90AA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D5319"/>
    <w:multiLevelType w:val="multilevel"/>
    <w:tmpl w:val="4DF04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A2019"/>
    <w:multiLevelType w:val="multilevel"/>
    <w:tmpl w:val="311E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D67030"/>
    <w:multiLevelType w:val="multilevel"/>
    <w:tmpl w:val="7A00F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6545F8"/>
    <w:multiLevelType w:val="hybridMultilevel"/>
    <w:tmpl w:val="0536381C"/>
    <w:lvl w:ilvl="0" w:tplc="DCFAE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34994"/>
    <w:multiLevelType w:val="multilevel"/>
    <w:tmpl w:val="0960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42148"/>
    <w:multiLevelType w:val="multilevel"/>
    <w:tmpl w:val="14D8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481421"/>
    <w:multiLevelType w:val="multilevel"/>
    <w:tmpl w:val="D00C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8A4714"/>
    <w:multiLevelType w:val="multilevel"/>
    <w:tmpl w:val="33E8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040704"/>
    <w:multiLevelType w:val="multilevel"/>
    <w:tmpl w:val="A8AA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142F5"/>
    <w:multiLevelType w:val="multilevel"/>
    <w:tmpl w:val="0538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EA717B"/>
    <w:multiLevelType w:val="multilevel"/>
    <w:tmpl w:val="BDD0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AB5E38"/>
    <w:multiLevelType w:val="multilevel"/>
    <w:tmpl w:val="C51E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0B168E"/>
    <w:multiLevelType w:val="multilevel"/>
    <w:tmpl w:val="DC66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6"/>
  </w:num>
  <w:num w:numId="5">
    <w:abstractNumId w:val="0"/>
  </w:num>
  <w:num w:numId="6">
    <w:abstractNumId w:val="16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2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48"/>
    <w:rsid w:val="00122DEC"/>
    <w:rsid w:val="002B1327"/>
    <w:rsid w:val="00436E48"/>
    <w:rsid w:val="004E7720"/>
    <w:rsid w:val="0064272B"/>
    <w:rsid w:val="00AD43C2"/>
    <w:rsid w:val="00D64D50"/>
    <w:rsid w:val="00F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0C3D8-9D31-4F48-ACC1-426CCBF3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1A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5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E1A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2023-09-18T04:35:00Z</cp:lastPrinted>
  <dcterms:created xsi:type="dcterms:W3CDTF">2023-09-18T06:10:00Z</dcterms:created>
  <dcterms:modified xsi:type="dcterms:W3CDTF">2023-09-18T15:43:00Z</dcterms:modified>
</cp:coreProperties>
</file>